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Alimentation 24V</w:t>
      </w:r>
    </w:p>
    <w:p>
      <w:pPr/>
      <w:r>
        <w:rPr>
          <w:b w:val="1"/>
          <w:bCs w:val="1"/>
        </w:rPr>
        <w:t xml:space="preserve">35 W</w:t>
      </w:r>
    </w:p>
    <w:p/>
    <w:p>
      <w:pPr/>
      <w:r>
        <w:rPr/>
        <w:t xml:space="preserve">• Dimensions (L x l x H): 110 x 40 x 30 mm</w:t>
      </w:r>
      <w:br/>
      <w:r>
        <w:rPr/>
        <w:t xml:space="preserve">• Garantie du fabricant: 3 ans</w:t>
      </w:r>
      <w:br/>
      <w:r>
        <w:rPr/>
        <w:t xml:space="preserve">• Variante: 35 W</w:t>
      </w:r>
      <w:br/>
      <w:r>
        <w:rPr/>
        <w:t xml:space="preserve">• UC1, Code EAN: 4007841089252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Catègorie de produits: 24V-Jardin Accessoires</w:t>
      </w:r>
      <w:br/>
      <w:r>
        <w:rPr/>
        <w:t xml:space="preserve">• Anzahl der Ausgänge: 2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Ausgangsleistung: 35 W</w:t>
      </w:r>
      <w:br/>
      <w:r>
        <w:rPr/>
        <w:t xml:space="preserve">• Ausgangsstrom: 1,45 mA</w:t>
      </w:r>
      <w:br/>
      <w:r>
        <w:rPr/>
        <w:t xml:space="preserve">• Ausgangsspannung: 24 V</w:t>
      </w:r>
      <w:br/>
      <w:r>
        <w:rPr/>
        <w:t xml:space="preserve">• Longueur du câble: 1,5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089252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Alimentation 24V 35 W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2026-03-24T01:28:22+01:00</dcterms:created>
  <dcterms:modified xsi:type="dcterms:W3CDTF">2026-03-24T01:28:22+01:00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